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B825BB6" w:rsidR="008D05CF" w:rsidRPr="003055CF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055CF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3055CF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3055CF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 w:rsidRPr="003055C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3055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3055CF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551A4" w:rsidRPr="003055CF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9231C3" w:rsidRPr="009231C3">
        <w:rPr>
          <w:rFonts w:ascii="Arial" w:eastAsia="MS Mincho" w:hAnsi="Arial" w:cs="Arial"/>
          <w:b/>
          <w:bCs/>
          <w:sz w:val="24"/>
          <w:szCs w:val="24"/>
          <w:lang w:eastAsia="ja-JP"/>
        </w:rPr>
        <w:t>1015</w:t>
      </w:r>
    </w:p>
    <w:p w14:paraId="37928451" w14:textId="64506ECA" w:rsidR="008D05CF" w:rsidRPr="003055CF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055CF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3055CF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055CF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Pr="003055CF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3055CF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3055CF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4D268A" w14:textId="3A0B16C7" w:rsidR="00A87BFD" w:rsidRPr="003055CF" w:rsidRDefault="00A87BFD" w:rsidP="00A87BFD">
      <w:pPr>
        <w:spacing w:after="120"/>
        <w:ind w:left="1985" w:hanging="1985"/>
        <w:rPr>
          <w:rFonts w:ascii="Arial" w:hAnsi="Arial" w:cs="Arial"/>
          <w:b/>
          <w:bCs/>
        </w:rPr>
      </w:pPr>
      <w:r w:rsidRPr="003055CF">
        <w:rPr>
          <w:rFonts w:ascii="Arial" w:hAnsi="Arial" w:cs="Arial"/>
          <w:b/>
          <w:bCs/>
        </w:rPr>
        <w:t xml:space="preserve">Title: </w:t>
      </w:r>
      <w:r w:rsidRPr="003055CF">
        <w:rPr>
          <w:rFonts w:ascii="Arial" w:hAnsi="Arial" w:cs="Arial"/>
          <w:b/>
          <w:bCs/>
        </w:rPr>
        <w:tab/>
        <w:t xml:space="preserve">6G WID </w:t>
      </w:r>
      <w:r w:rsidR="00840AB3">
        <w:rPr>
          <w:rFonts w:ascii="Arial" w:hAnsi="Arial" w:cs="Arial"/>
          <w:b/>
          <w:bCs/>
        </w:rPr>
        <w:t xml:space="preserve">and TS </w:t>
      </w:r>
      <w:r w:rsidRPr="003055CF">
        <w:rPr>
          <w:rFonts w:ascii="Arial" w:hAnsi="Arial" w:cs="Arial"/>
          <w:b/>
          <w:bCs/>
        </w:rPr>
        <w:t>considerations</w:t>
      </w:r>
    </w:p>
    <w:p w14:paraId="175F88D6" w14:textId="73A2383D" w:rsidR="0009108F" w:rsidRPr="003055C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3055CF">
        <w:rPr>
          <w:rFonts w:ascii="Arial" w:hAnsi="Arial" w:cs="Arial"/>
          <w:b/>
          <w:bCs/>
        </w:rPr>
        <w:t>Source:</w:t>
      </w:r>
      <w:r w:rsidRPr="003055CF">
        <w:rPr>
          <w:rFonts w:ascii="Arial" w:hAnsi="Arial" w:cs="Arial"/>
          <w:b/>
          <w:bCs/>
        </w:rPr>
        <w:tab/>
      </w:r>
      <w:r w:rsidR="006824ED" w:rsidRPr="003055CF">
        <w:rPr>
          <w:rFonts w:ascii="Arial" w:hAnsi="Arial" w:cs="Arial"/>
          <w:b/>
          <w:bCs/>
        </w:rPr>
        <w:t>Ericsson</w:t>
      </w:r>
    </w:p>
    <w:p w14:paraId="0BC8E829" w14:textId="561BCA85" w:rsidR="0009108F" w:rsidRPr="003055C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3055CF">
        <w:rPr>
          <w:rFonts w:ascii="Arial" w:hAnsi="Arial" w:cs="Arial"/>
          <w:b/>
          <w:bCs/>
        </w:rPr>
        <w:t>Agenda item:</w:t>
      </w:r>
      <w:r w:rsidRPr="003055CF">
        <w:rPr>
          <w:rFonts w:ascii="Arial" w:hAnsi="Arial" w:cs="Arial"/>
          <w:b/>
          <w:bCs/>
        </w:rPr>
        <w:tab/>
      </w:r>
      <w:r w:rsidR="00EF6C29">
        <w:rPr>
          <w:rFonts w:ascii="Arial" w:hAnsi="Arial" w:cs="Arial"/>
          <w:b/>
          <w:bCs/>
        </w:rPr>
        <w:t xml:space="preserve">4 </w:t>
      </w:r>
    </w:p>
    <w:p w14:paraId="357F2850" w14:textId="18E55922" w:rsidR="0009108F" w:rsidRPr="003055C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3055CF">
        <w:rPr>
          <w:rFonts w:ascii="Arial" w:hAnsi="Arial" w:cs="Arial"/>
          <w:b/>
          <w:bCs/>
        </w:rPr>
        <w:t>Document for:</w:t>
      </w:r>
      <w:r w:rsidRPr="003055CF">
        <w:rPr>
          <w:rFonts w:ascii="Arial" w:hAnsi="Arial" w:cs="Arial"/>
          <w:b/>
          <w:bCs/>
        </w:rPr>
        <w:tab/>
      </w:r>
      <w:r w:rsidR="006824ED" w:rsidRPr="003055CF">
        <w:rPr>
          <w:rFonts w:ascii="Arial" w:hAnsi="Arial" w:cs="Arial"/>
          <w:b/>
          <w:bCs/>
        </w:rPr>
        <w:t>Discussion</w:t>
      </w:r>
    </w:p>
    <w:p w14:paraId="1BE55A2C" w14:textId="77777777" w:rsidR="008D05CF" w:rsidRPr="003055C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3C14225" w:rsidR="008D05CF" w:rsidRPr="00305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3055CF" w:rsidRDefault="0009108F" w:rsidP="0009108F">
      <w:pPr>
        <w:pStyle w:val="CRCoverPage"/>
        <w:rPr>
          <w:b/>
        </w:rPr>
      </w:pPr>
      <w:r w:rsidRPr="003055CF">
        <w:rPr>
          <w:b/>
        </w:rPr>
        <w:t>1. Introduction</w:t>
      </w:r>
    </w:p>
    <w:p w14:paraId="4025BA9D" w14:textId="493BE808" w:rsidR="002C20AC" w:rsidRDefault="002C20AC" w:rsidP="002C20AC">
      <w:r w:rsidRPr="003055CF">
        <w:t xml:space="preserve">The SA1#113 meeting </w:t>
      </w:r>
      <w:r w:rsidR="00B45DAB" w:rsidRPr="003055CF">
        <w:t xml:space="preserve">is scheduled to </w:t>
      </w:r>
      <w:r w:rsidR="00675FE3" w:rsidRPr="003055CF">
        <w:t xml:space="preserve">discuss a new </w:t>
      </w:r>
      <w:r w:rsidR="00B45DAB" w:rsidRPr="003055CF">
        <w:t xml:space="preserve">normative </w:t>
      </w:r>
      <w:r w:rsidR="00675FE3" w:rsidRPr="003055CF">
        <w:t xml:space="preserve">work item </w:t>
      </w:r>
      <w:r w:rsidR="006B7B09" w:rsidRPr="003055CF">
        <w:t>for 6G as part of release 21, and as part of this discussion t</w:t>
      </w:r>
      <w:r w:rsidRPr="003055CF">
        <w:t xml:space="preserve">he supporting company </w:t>
      </w:r>
      <w:r w:rsidR="006B7B09" w:rsidRPr="003055CF">
        <w:t xml:space="preserve">of this document has collected </w:t>
      </w:r>
      <w:r w:rsidR="001616C6" w:rsidRPr="003055CF">
        <w:t xml:space="preserve">the following </w:t>
      </w:r>
      <w:r w:rsidR="00805D40" w:rsidRPr="003055CF">
        <w:t>view</w:t>
      </w:r>
      <w:r w:rsidR="001616C6" w:rsidRPr="003055CF">
        <w:t>s</w:t>
      </w:r>
      <w:r w:rsidR="005F5413" w:rsidRPr="003055CF">
        <w:t>.</w:t>
      </w:r>
    </w:p>
    <w:p w14:paraId="20A561A3" w14:textId="1C7F4264" w:rsidR="008A4297" w:rsidRPr="008A4297" w:rsidRDefault="008A4297" w:rsidP="008A4297">
      <w:pPr>
        <w:pStyle w:val="CRCoverPage"/>
        <w:rPr>
          <w:b/>
        </w:rPr>
      </w:pPr>
      <w:r>
        <w:rPr>
          <w:b/>
        </w:rPr>
        <w:t xml:space="preserve">2. </w:t>
      </w:r>
      <w:r w:rsidRPr="008A4297">
        <w:rPr>
          <w:b/>
        </w:rPr>
        <w:t>New 6G TS</w:t>
      </w:r>
    </w:p>
    <w:p w14:paraId="51D1648A" w14:textId="0CE71163" w:rsidR="00225C89" w:rsidRPr="003055CF" w:rsidRDefault="00805D40" w:rsidP="002C20AC">
      <w:r w:rsidRPr="003055CF">
        <w:t xml:space="preserve">We are in </w:t>
      </w:r>
      <w:r w:rsidR="00D113DB" w:rsidRPr="003055CF">
        <w:t>favour</w:t>
      </w:r>
      <w:r w:rsidRPr="003055CF">
        <w:t xml:space="preserve"> of </w:t>
      </w:r>
      <w:r w:rsidR="004B243A" w:rsidRPr="003055CF">
        <w:t xml:space="preserve">creating </w:t>
      </w:r>
      <w:r w:rsidR="003C3B16" w:rsidRPr="003055CF">
        <w:t xml:space="preserve">and agreeing </w:t>
      </w:r>
      <w:r w:rsidR="004B243A" w:rsidRPr="00C640D2">
        <w:rPr>
          <w:b/>
          <w:bCs/>
        </w:rPr>
        <w:t>a single</w:t>
      </w:r>
      <w:r w:rsidR="003C3B16" w:rsidRPr="00C640D2">
        <w:rPr>
          <w:b/>
          <w:bCs/>
        </w:rPr>
        <w:t xml:space="preserve"> SA</w:t>
      </w:r>
      <w:r w:rsidR="00C640D2" w:rsidRPr="00C640D2">
        <w:rPr>
          <w:b/>
          <w:bCs/>
        </w:rPr>
        <w:t>1</w:t>
      </w:r>
      <w:r w:rsidR="004B243A" w:rsidRPr="00C640D2">
        <w:rPr>
          <w:b/>
          <w:bCs/>
        </w:rPr>
        <w:t xml:space="preserve"> work item for 6G</w:t>
      </w:r>
      <w:r w:rsidR="004B243A" w:rsidRPr="003055CF">
        <w:t xml:space="preserve"> as part of release 21</w:t>
      </w:r>
      <w:r w:rsidR="003C3B16" w:rsidRPr="003055CF">
        <w:t xml:space="preserve"> so that it can be </w:t>
      </w:r>
      <w:r w:rsidR="004B243A" w:rsidRPr="003055CF">
        <w:t>agree</w:t>
      </w:r>
      <w:r w:rsidR="003C3B16" w:rsidRPr="003055CF">
        <w:t>d in TSG SA in March 2026</w:t>
      </w:r>
      <w:r w:rsidR="00225C89" w:rsidRPr="003055CF">
        <w:t xml:space="preserve"> with the goal to be ready with the work in December 2026, or, depending on the progress in SA2 in March 2027.</w:t>
      </w:r>
    </w:p>
    <w:p w14:paraId="004B5C38" w14:textId="5AF42051" w:rsidR="009B0585" w:rsidRPr="003055CF" w:rsidRDefault="009D4063" w:rsidP="002C20AC">
      <w:r w:rsidRPr="003055CF">
        <w:t>T</w:t>
      </w:r>
      <w:r w:rsidR="0022044C" w:rsidRPr="003055CF">
        <w:t>h</w:t>
      </w:r>
      <w:r w:rsidR="003A2384">
        <w:t>e</w:t>
      </w:r>
      <w:r w:rsidR="0022044C" w:rsidRPr="003055CF">
        <w:t xml:space="preserve"> time </w:t>
      </w:r>
      <w:r w:rsidR="00225C89" w:rsidRPr="003055CF">
        <w:t xml:space="preserve">schedule </w:t>
      </w:r>
      <w:r w:rsidR="003A2384">
        <w:t>may be</w:t>
      </w:r>
      <w:r w:rsidR="00225C89" w:rsidRPr="003055CF">
        <w:t xml:space="preserve"> demanding </w:t>
      </w:r>
      <w:r w:rsidR="000C662A" w:rsidRPr="003055CF">
        <w:t xml:space="preserve">and </w:t>
      </w:r>
      <w:proofErr w:type="gramStart"/>
      <w:r w:rsidR="000C662A" w:rsidRPr="003055CF">
        <w:t>in order to</w:t>
      </w:r>
      <w:proofErr w:type="gramEnd"/>
      <w:r w:rsidR="000C662A" w:rsidRPr="003055CF">
        <w:t xml:space="preserve"> make a smooth transition from the study phase in release 20 </w:t>
      </w:r>
      <w:r w:rsidR="00534901" w:rsidRPr="003055CF">
        <w:t>to the normative phase in release 21</w:t>
      </w:r>
      <w:r w:rsidR="00252DCD" w:rsidRPr="003055CF">
        <w:t xml:space="preserve">. </w:t>
      </w:r>
      <w:r w:rsidRPr="003055CF">
        <w:t xml:space="preserve">It is </w:t>
      </w:r>
      <w:r w:rsidR="00252DCD" w:rsidRPr="003055CF">
        <w:t xml:space="preserve">therefore </w:t>
      </w:r>
      <w:r w:rsidR="00534901" w:rsidRPr="003055CF">
        <w:t>suggest</w:t>
      </w:r>
      <w:r w:rsidRPr="003055CF">
        <w:t>ed</w:t>
      </w:r>
      <w:r w:rsidR="00534901" w:rsidRPr="003055CF">
        <w:t xml:space="preserve"> that the new work item shall create </w:t>
      </w:r>
      <w:r w:rsidR="00534901" w:rsidRPr="00D27173">
        <w:rPr>
          <w:b/>
          <w:bCs/>
        </w:rPr>
        <w:t xml:space="preserve">a single </w:t>
      </w:r>
      <w:r w:rsidR="007C2DE9" w:rsidRPr="00D27173">
        <w:rPr>
          <w:b/>
          <w:bCs/>
        </w:rPr>
        <w:t xml:space="preserve">new </w:t>
      </w:r>
      <w:r w:rsidR="00D113DB" w:rsidRPr="00D27173">
        <w:rPr>
          <w:b/>
          <w:bCs/>
        </w:rPr>
        <w:t>Technical</w:t>
      </w:r>
      <w:r w:rsidR="007C2DE9" w:rsidRPr="00D27173">
        <w:rPr>
          <w:b/>
          <w:bCs/>
        </w:rPr>
        <w:t xml:space="preserve"> Specification (TS</w:t>
      </w:r>
      <w:r w:rsidR="007C2DE9" w:rsidRPr="003055CF">
        <w:t xml:space="preserve">) that </w:t>
      </w:r>
      <w:r w:rsidR="00D27173">
        <w:t>is</w:t>
      </w:r>
      <w:r w:rsidR="007C2DE9" w:rsidRPr="003055CF">
        <w:t xml:space="preserve"> following the structure of TR 22.870 </w:t>
      </w:r>
      <w:r w:rsidR="00515289" w:rsidRPr="003055CF">
        <w:t xml:space="preserve">as much as possible. </w:t>
      </w:r>
    </w:p>
    <w:p w14:paraId="3D7C02A7" w14:textId="74758B20" w:rsidR="007D1F7A" w:rsidRDefault="00252DCD" w:rsidP="005F28A4">
      <w:r w:rsidRPr="003055CF">
        <w:t xml:space="preserve">The new TS can use the </w:t>
      </w:r>
      <w:r w:rsidR="00F77492" w:rsidRPr="003055CF">
        <w:t xml:space="preserve">same </w:t>
      </w:r>
      <w:r w:rsidR="00536BE4">
        <w:t xml:space="preserve">chapter and </w:t>
      </w:r>
      <w:r w:rsidR="00F77492" w:rsidRPr="003055CF">
        <w:t xml:space="preserve">subchapters as in TR 22.870 </w:t>
      </w:r>
      <w:r w:rsidR="00F77492" w:rsidRPr="003055CF">
        <w:t>as much as possible</w:t>
      </w:r>
      <w:r w:rsidR="00D743FF" w:rsidRPr="003055CF">
        <w:t xml:space="preserve">, with the </w:t>
      </w:r>
      <w:r w:rsidR="003A2384">
        <w:t xml:space="preserve">suggested </w:t>
      </w:r>
      <w:r w:rsidR="00D743FF" w:rsidRPr="003055CF">
        <w:t xml:space="preserve">change that </w:t>
      </w:r>
      <w:r w:rsidR="0059454F">
        <w:t>“</w:t>
      </w:r>
      <w:r w:rsidR="00D743FF" w:rsidRPr="003055CF">
        <w:t>System and Operation Aspects</w:t>
      </w:r>
      <w:r w:rsidR="0059454F">
        <w:t>” from TR 22.870</w:t>
      </w:r>
      <w:r w:rsidR="00D743FF" w:rsidRPr="003055CF">
        <w:t xml:space="preserve"> </w:t>
      </w:r>
      <w:r w:rsidR="0059454F">
        <w:t xml:space="preserve">is </w:t>
      </w:r>
      <w:r w:rsidR="00EB1637">
        <w:t xml:space="preserve">renamed to </w:t>
      </w:r>
      <w:r w:rsidR="005F28A4">
        <w:t>“</w:t>
      </w:r>
      <w:r w:rsidR="0059454F" w:rsidRPr="0059454F">
        <w:t>Basic capabilities</w:t>
      </w:r>
      <w:r w:rsidR="005F28A4">
        <w:t>”</w:t>
      </w:r>
      <w:r w:rsidR="00D743FF" w:rsidRPr="003055CF">
        <w:t xml:space="preserve"> (</w:t>
      </w:r>
      <w:r w:rsidR="006E4563">
        <w:t xml:space="preserve">to reuse the </w:t>
      </w:r>
      <w:r w:rsidR="007D1F7A">
        <w:t xml:space="preserve">term from </w:t>
      </w:r>
      <w:r w:rsidR="00D743FF" w:rsidRPr="003055CF">
        <w:t xml:space="preserve">TS 22.261). </w:t>
      </w:r>
      <w:r w:rsidR="00182BE2">
        <w:t xml:space="preserve">The subheadings in </w:t>
      </w:r>
      <w:r w:rsidR="00182BE2">
        <w:t>“</w:t>
      </w:r>
      <w:r w:rsidR="00182BE2" w:rsidRPr="0059454F">
        <w:t>Basic capabilities</w:t>
      </w:r>
      <w:r w:rsidR="00182BE2">
        <w:t>”</w:t>
      </w:r>
      <w:r w:rsidR="00182BE2">
        <w:t xml:space="preserve"> </w:t>
      </w:r>
      <w:r w:rsidR="00B44C64">
        <w:t xml:space="preserve">can </w:t>
      </w:r>
      <w:r w:rsidR="00E67330">
        <w:t xml:space="preserve">follow the same structure as chapter 5 in TR 22.870 with the addition that </w:t>
      </w:r>
      <w:r w:rsidR="00E67330" w:rsidRPr="003055CF">
        <w:t xml:space="preserve">Compute </w:t>
      </w:r>
      <w:r w:rsidR="00E67330">
        <w:t xml:space="preserve">is </w:t>
      </w:r>
      <w:r w:rsidR="00142043">
        <w:t>shifted</w:t>
      </w:r>
      <w:r w:rsidR="00E67330">
        <w:t xml:space="preserve"> from the last chapter </w:t>
      </w:r>
      <w:r w:rsidR="00142043">
        <w:t xml:space="preserve">in the TR </w:t>
      </w:r>
      <w:r w:rsidR="00E67330">
        <w:t xml:space="preserve">to a </w:t>
      </w:r>
      <w:r w:rsidR="00E67330" w:rsidRPr="003055CF">
        <w:t>new subchapter</w:t>
      </w:r>
      <w:r w:rsidR="00E67330">
        <w:t xml:space="preserve"> in “</w:t>
      </w:r>
      <w:r w:rsidR="00E67330" w:rsidRPr="0059454F">
        <w:t>Basic capabilities</w:t>
      </w:r>
      <w:r w:rsidR="00E67330">
        <w:t>”</w:t>
      </w:r>
      <w:r w:rsidR="00B44C64">
        <w:t>.</w:t>
      </w:r>
    </w:p>
    <w:p w14:paraId="1BACDE9E" w14:textId="692F8EA8" w:rsidR="00805D40" w:rsidRDefault="005F28A4" w:rsidP="005F28A4">
      <w:r>
        <w:t xml:space="preserve">It is suggested </w:t>
      </w:r>
      <w:r w:rsidR="000608CB">
        <w:t xml:space="preserve">to group the </w:t>
      </w:r>
      <w:r w:rsidR="002019AD">
        <w:t xml:space="preserve">remaining </w:t>
      </w:r>
      <w:r w:rsidR="00E04FC6">
        <w:t>topics from the TR</w:t>
      </w:r>
      <w:r w:rsidR="005E7DC7">
        <w:t xml:space="preserve"> </w:t>
      </w:r>
      <w:r w:rsidR="000608CB">
        <w:t>under the heading</w:t>
      </w:r>
      <w:r w:rsidR="00EC7196">
        <w:t>s</w:t>
      </w:r>
      <w:r w:rsidR="000608CB">
        <w:t xml:space="preserve"> “Additional </w:t>
      </w:r>
      <w:r w:rsidR="00D113DB">
        <w:t>capabilities</w:t>
      </w:r>
      <w:r w:rsidR="000608CB">
        <w:t>”</w:t>
      </w:r>
      <w:r w:rsidR="00535F9A">
        <w:t xml:space="preserve"> and </w:t>
      </w:r>
      <w:r w:rsidR="004F7D33">
        <w:t>“</w:t>
      </w:r>
      <w:r w:rsidR="00D113DB">
        <w:t>Performance</w:t>
      </w:r>
      <w:r w:rsidR="004F7D33">
        <w:t xml:space="preserve"> </w:t>
      </w:r>
      <w:r w:rsidR="00D113DB">
        <w:t>Requirements</w:t>
      </w:r>
      <w:r w:rsidR="004F7D33">
        <w:t>”.</w:t>
      </w:r>
    </w:p>
    <w:p w14:paraId="68314CCC" w14:textId="315F01AE" w:rsidR="005E0D2C" w:rsidRPr="003055CF" w:rsidRDefault="005E0D2C" w:rsidP="005F28A4">
      <w:r>
        <w:t xml:space="preserve">For ISAC and Immersive </w:t>
      </w:r>
      <w:r w:rsidR="00D113DB">
        <w:t>communication,</w:t>
      </w:r>
      <w:r>
        <w:t xml:space="preserve"> it is suggested that </w:t>
      </w:r>
      <w:r w:rsidR="00773657">
        <w:t xml:space="preserve">the </w:t>
      </w:r>
      <w:r w:rsidR="00D113DB">
        <w:t>requirements</w:t>
      </w:r>
      <w:r w:rsidR="00773657">
        <w:t xml:space="preserve"> in the 5G TS 22.137 and TS 22.156 </w:t>
      </w:r>
      <w:r w:rsidR="00E871A2">
        <w:t xml:space="preserve">are identified as applicable to 6G and that the new </w:t>
      </w:r>
      <w:r w:rsidR="00163C98">
        <w:t xml:space="preserve">6G </w:t>
      </w:r>
      <w:r w:rsidR="00E871A2">
        <w:t xml:space="preserve">TS only </w:t>
      </w:r>
      <w:r w:rsidR="00163C98">
        <w:t xml:space="preserve">need to </w:t>
      </w:r>
      <w:r w:rsidR="00E871A2">
        <w:t xml:space="preserve">capture the delta </w:t>
      </w:r>
      <w:r w:rsidR="0004122C">
        <w:t xml:space="preserve">to avoid </w:t>
      </w:r>
      <w:proofErr w:type="gramStart"/>
      <w:r w:rsidR="00F961B4">
        <w:t xml:space="preserve">to </w:t>
      </w:r>
      <w:r w:rsidR="00E871A2">
        <w:t>repeat</w:t>
      </w:r>
      <w:proofErr w:type="gramEnd"/>
      <w:r w:rsidR="00E871A2">
        <w:t xml:space="preserve"> the </w:t>
      </w:r>
      <w:r w:rsidR="00737BA3">
        <w:t xml:space="preserve">work done </w:t>
      </w:r>
      <w:r w:rsidR="00827413">
        <w:t xml:space="preserve">in </w:t>
      </w:r>
      <w:r w:rsidR="00F961B4">
        <w:t>release 19.</w:t>
      </w:r>
    </w:p>
    <w:p w14:paraId="06554649" w14:textId="7037660C" w:rsidR="004F7D33" w:rsidRDefault="00D82860" w:rsidP="002C20AC">
      <w:r w:rsidRPr="003055CF">
        <w:t xml:space="preserve">Below is a suggested </w:t>
      </w:r>
      <w:r w:rsidR="00F4669A" w:rsidRPr="003055CF">
        <w:t>table of content</w:t>
      </w:r>
      <w:r w:rsidR="00BB0E38" w:rsidRPr="003055CF">
        <w:t xml:space="preserve"> for the new 6G TS</w:t>
      </w:r>
      <w:r w:rsidR="004F7D33">
        <w:t>.</w:t>
      </w:r>
    </w:p>
    <w:p w14:paraId="1852D9D1" w14:textId="77777777" w:rsidR="004F7D33" w:rsidRDefault="004F7D33">
      <w:pPr>
        <w:spacing w:after="0"/>
      </w:pPr>
      <w:r>
        <w:br w:type="page"/>
      </w:r>
    </w:p>
    <w:p w14:paraId="513E994E" w14:textId="289B2C74" w:rsidR="004F7D33" w:rsidRPr="008A4297" w:rsidRDefault="004F7D33" w:rsidP="004F7D33">
      <w:pPr>
        <w:pStyle w:val="CRCoverPage"/>
        <w:rPr>
          <w:b/>
        </w:rPr>
      </w:pPr>
      <w:r>
        <w:rPr>
          <w:b/>
        </w:rPr>
        <w:t>3</w:t>
      </w:r>
      <w:r>
        <w:rPr>
          <w:b/>
        </w:rPr>
        <w:t xml:space="preserve">. </w:t>
      </w:r>
      <w:r>
        <w:rPr>
          <w:b/>
        </w:rPr>
        <w:t>Suggested Table of Content of the new 6G TS</w:t>
      </w:r>
    </w:p>
    <w:p w14:paraId="70470929" w14:textId="77777777" w:rsidR="00D82860" w:rsidRPr="003055CF" w:rsidRDefault="00D82860" w:rsidP="002C20AC"/>
    <w:tbl>
      <w:tblPr>
        <w:tblStyle w:val="TableGrid"/>
        <w:tblW w:w="9631" w:type="dxa"/>
        <w:tblInd w:w="171" w:type="dxa"/>
        <w:tblLook w:val="04A0" w:firstRow="1" w:lastRow="0" w:firstColumn="1" w:lastColumn="0" w:noHBand="0" w:noVBand="1"/>
      </w:tblPr>
      <w:tblGrid>
        <w:gridCol w:w="9631"/>
      </w:tblGrid>
      <w:tr w:rsidR="002D5D7E" w:rsidRPr="003055CF" w14:paraId="60135662" w14:textId="77777777" w:rsidTr="00A25090">
        <w:tc>
          <w:tcPr>
            <w:tcW w:w="9631" w:type="dxa"/>
          </w:tcPr>
          <w:p w14:paraId="1B1106CC" w14:textId="77777777" w:rsidR="002D5D7E" w:rsidRPr="003055CF" w:rsidRDefault="002D5D7E" w:rsidP="002D5D7E">
            <w:pPr>
              <w:pStyle w:val="TOC1"/>
              <w:rPr>
                <w:rFonts w:ascii="Aptos" w:eastAsia="Yu Mincho" w:hAnsi="Aptos"/>
                <w:noProof w:val="0"/>
                <w:kern w:val="2"/>
                <w:sz w:val="24"/>
                <w:szCs w:val="24"/>
                <w:lang w:eastAsia="ja-JP"/>
              </w:rPr>
            </w:pPr>
            <w:r w:rsidRPr="003055CF">
              <w:rPr>
                <w:noProof w:val="0"/>
              </w:rPr>
              <w:t>References</w:t>
            </w:r>
          </w:p>
          <w:p w14:paraId="773E8557" w14:textId="77777777" w:rsidR="002D5D7E" w:rsidRPr="003055CF" w:rsidRDefault="002D5D7E" w:rsidP="002D5D7E">
            <w:pPr>
              <w:pStyle w:val="TOC1"/>
              <w:rPr>
                <w:rFonts w:ascii="Aptos" w:eastAsia="Yu Mincho" w:hAnsi="Aptos"/>
                <w:noProof w:val="0"/>
                <w:kern w:val="2"/>
                <w:sz w:val="24"/>
                <w:szCs w:val="24"/>
                <w:lang w:eastAsia="ja-JP"/>
              </w:rPr>
            </w:pPr>
            <w:r w:rsidRPr="003055CF">
              <w:rPr>
                <w:noProof w:val="0"/>
              </w:rPr>
              <w:t>Definitions, symbols and abbreviations</w:t>
            </w:r>
          </w:p>
          <w:p w14:paraId="348E5484" w14:textId="77777777" w:rsidR="002D5D7E" w:rsidRPr="003055CF" w:rsidRDefault="002D5D7E" w:rsidP="002D5D7E">
            <w:pPr>
              <w:pStyle w:val="TOC1"/>
              <w:rPr>
                <w:rFonts w:ascii="Aptos" w:eastAsia="Yu Mincho" w:hAnsi="Aptos"/>
                <w:noProof w:val="0"/>
                <w:kern w:val="2"/>
                <w:sz w:val="24"/>
                <w:szCs w:val="24"/>
                <w:lang w:eastAsia="ja-JP"/>
              </w:rPr>
            </w:pPr>
            <w:r w:rsidRPr="003055CF">
              <w:rPr>
                <w:noProof w:val="0"/>
              </w:rPr>
              <w:t>Overview</w:t>
            </w:r>
          </w:p>
          <w:p w14:paraId="16B2C34B" w14:textId="14D80F7D" w:rsidR="00292634" w:rsidRPr="003055CF" w:rsidRDefault="007E3BC8" w:rsidP="00292634">
            <w:pPr>
              <w:pStyle w:val="TOC1"/>
              <w:rPr>
                <w:noProof w:val="0"/>
              </w:rPr>
            </w:pPr>
            <w:r w:rsidRPr="003055CF">
              <w:rPr>
                <w:noProof w:val="0"/>
              </w:rPr>
              <w:t>Basic capabilit</w:t>
            </w:r>
            <w:r w:rsidR="003055CF">
              <w:rPr>
                <w:noProof w:val="0"/>
              </w:rPr>
              <w:t>i</w:t>
            </w:r>
            <w:r w:rsidR="002F3583">
              <w:rPr>
                <w:noProof w:val="0"/>
              </w:rPr>
              <w:t>e</w:t>
            </w:r>
            <w:r w:rsidR="00292634" w:rsidRPr="003055CF">
              <w:rPr>
                <w:noProof w:val="0"/>
              </w:rPr>
              <w:t>s</w:t>
            </w:r>
          </w:p>
          <w:p w14:paraId="4EFDCD75" w14:textId="18B29960" w:rsidR="002D5D7E" w:rsidRPr="003055CF" w:rsidRDefault="002D5D7E" w:rsidP="00292634">
            <w:pPr>
              <w:pStyle w:val="ListParagraph"/>
              <w:numPr>
                <w:ilvl w:val="0"/>
                <w:numId w:val="5"/>
              </w:numPr>
            </w:pPr>
            <w:r w:rsidRPr="003055CF">
              <w:t>Interworking with legacy systems</w:t>
            </w:r>
          </w:p>
          <w:p w14:paraId="79BFD280" w14:textId="77777777" w:rsidR="002D5D7E" w:rsidRPr="003055CF" w:rsidRDefault="002D5D7E" w:rsidP="007B056F">
            <w:pPr>
              <w:pStyle w:val="ListParagraph"/>
              <w:numPr>
                <w:ilvl w:val="0"/>
                <w:numId w:val="5"/>
              </w:numPr>
            </w:pPr>
            <w:r w:rsidRPr="003055CF">
              <w:t>Security</w:t>
            </w:r>
          </w:p>
          <w:p w14:paraId="02936A19" w14:textId="4F775049" w:rsidR="007B056F" w:rsidRPr="003055CF" w:rsidRDefault="007B056F" w:rsidP="007B056F">
            <w:pPr>
              <w:pStyle w:val="ListParagraph"/>
              <w:numPr>
                <w:ilvl w:val="0"/>
                <w:numId w:val="5"/>
              </w:numPr>
            </w:pPr>
            <w:r w:rsidRPr="003055CF">
              <w:t>….</w:t>
            </w:r>
            <w:r w:rsidR="008F6A8C">
              <w:t xml:space="preserve"> </w:t>
            </w:r>
            <w:r w:rsidR="00386B53" w:rsidRPr="007337D8">
              <w:rPr>
                <w:i/>
                <w:iCs/>
              </w:rPr>
              <w:t>(</w:t>
            </w:r>
            <w:r w:rsidR="008F6A8C">
              <w:rPr>
                <w:i/>
                <w:iCs/>
              </w:rPr>
              <w:t>including</w:t>
            </w:r>
            <w:r w:rsidR="007337D8">
              <w:rPr>
                <w:i/>
                <w:iCs/>
              </w:rPr>
              <w:t xml:space="preserve"> </w:t>
            </w:r>
            <w:r w:rsidR="00386B53" w:rsidRPr="007337D8">
              <w:rPr>
                <w:i/>
                <w:iCs/>
              </w:rPr>
              <w:t xml:space="preserve">the other topics from </w:t>
            </w:r>
            <w:r w:rsidR="00CD64FB" w:rsidRPr="007337D8">
              <w:rPr>
                <w:i/>
                <w:iCs/>
              </w:rPr>
              <w:t>chapter 5</w:t>
            </w:r>
            <w:r w:rsidR="00F82143">
              <w:rPr>
                <w:i/>
                <w:iCs/>
              </w:rPr>
              <w:t xml:space="preserve"> in TR 22.870</w:t>
            </w:r>
            <w:r w:rsidR="00D35565" w:rsidRPr="007337D8">
              <w:rPr>
                <w:i/>
                <w:iCs/>
              </w:rPr>
              <w:t>)</w:t>
            </w:r>
          </w:p>
          <w:p w14:paraId="404545BB" w14:textId="3C90DBA5" w:rsidR="00A25090" w:rsidRPr="003055CF" w:rsidRDefault="00A25090" w:rsidP="007B056F">
            <w:pPr>
              <w:pStyle w:val="ListParagraph"/>
              <w:numPr>
                <w:ilvl w:val="0"/>
                <w:numId w:val="5"/>
              </w:numPr>
            </w:pPr>
            <w:r w:rsidRPr="003055CF">
              <w:t>Computing</w:t>
            </w:r>
          </w:p>
          <w:p w14:paraId="114566B7" w14:textId="5944C7C9" w:rsidR="00D93E3C" w:rsidRPr="003055CF" w:rsidRDefault="00BA31DA" w:rsidP="00BA31DA">
            <w:pPr>
              <w:pStyle w:val="TOC1"/>
              <w:rPr>
                <w:noProof w:val="0"/>
              </w:rPr>
            </w:pPr>
            <w:r w:rsidRPr="003055CF">
              <w:rPr>
                <w:noProof w:val="0"/>
              </w:rPr>
              <w:t xml:space="preserve">Additional </w:t>
            </w:r>
            <w:r w:rsidRPr="003055CF">
              <w:rPr>
                <w:noProof w:val="0"/>
              </w:rPr>
              <w:t>capabiliti</w:t>
            </w:r>
            <w:r w:rsidR="002F3583">
              <w:rPr>
                <w:noProof w:val="0"/>
              </w:rPr>
              <w:t>e</w:t>
            </w:r>
            <w:r w:rsidRPr="003055CF">
              <w:rPr>
                <w:noProof w:val="0"/>
              </w:rPr>
              <w:t>s</w:t>
            </w:r>
            <w:r w:rsidR="00D93E3C" w:rsidRPr="003055CF">
              <w:rPr>
                <w:noProof w:val="0"/>
              </w:rPr>
              <w:t xml:space="preserve"> </w:t>
            </w:r>
          </w:p>
          <w:p w14:paraId="452ED8E8" w14:textId="1AD82308" w:rsidR="009D4063" w:rsidRPr="003055CF" w:rsidRDefault="009D4063" w:rsidP="00D93E3C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>AI</w:t>
            </w:r>
          </w:p>
          <w:p w14:paraId="65E7DBCC" w14:textId="3DADA85E" w:rsidR="002D5D7E" w:rsidRPr="003055CF" w:rsidRDefault="007D2BDC" w:rsidP="00D93E3C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>Integrated Sensing and Communicati</w:t>
            </w:r>
            <w:r w:rsidR="00D30AEC">
              <w:rPr>
                <w:noProof w:val="0"/>
              </w:rPr>
              <w:t>o</w:t>
            </w:r>
            <w:r w:rsidRPr="003055CF">
              <w:rPr>
                <w:noProof w:val="0"/>
              </w:rPr>
              <w:t>n</w:t>
            </w:r>
            <w:r w:rsidR="00C405D6" w:rsidRPr="003055CF">
              <w:rPr>
                <w:noProof w:val="0"/>
              </w:rPr>
              <w:t xml:space="preserve"> (</w:t>
            </w:r>
            <w:r w:rsidR="002A438A" w:rsidRPr="003055CF">
              <w:rPr>
                <w:i/>
                <w:iCs/>
                <w:noProof w:val="0"/>
              </w:rPr>
              <w:t xml:space="preserve">the </w:t>
            </w:r>
            <w:r w:rsidR="00C405D6" w:rsidRPr="003055CF">
              <w:rPr>
                <w:i/>
                <w:iCs/>
                <w:noProof w:val="0"/>
              </w:rPr>
              <w:t>new 6G reqs in addition to TS 22.137</w:t>
            </w:r>
            <w:r w:rsidR="00C405D6" w:rsidRPr="003055CF">
              <w:rPr>
                <w:noProof w:val="0"/>
              </w:rPr>
              <w:t>)</w:t>
            </w:r>
          </w:p>
          <w:p w14:paraId="32F4939A" w14:textId="77777777" w:rsidR="007D2BDC" w:rsidRPr="003055CF" w:rsidRDefault="007D2BDC" w:rsidP="00D93E3C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>Ubiquitous Connectivity</w:t>
            </w:r>
          </w:p>
          <w:p w14:paraId="1A025803" w14:textId="380D7222" w:rsidR="007D2BDC" w:rsidRPr="003055CF" w:rsidRDefault="007D2BDC" w:rsidP="00D93E3C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>Immersive Communication</w:t>
            </w:r>
            <w:r w:rsidR="002A438A" w:rsidRPr="003055CF">
              <w:rPr>
                <w:noProof w:val="0"/>
              </w:rPr>
              <w:t xml:space="preserve"> </w:t>
            </w:r>
            <w:r w:rsidR="002A438A" w:rsidRPr="003055CF">
              <w:rPr>
                <w:noProof w:val="0"/>
              </w:rPr>
              <w:t>(</w:t>
            </w:r>
            <w:r w:rsidR="002A438A" w:rsidRPr="003055CF">
              <w:rPr>
                <w:i/>
                <w:iCs/>
                <w:noProof w:val="0"/>
              </w:rPr>
              <w:t>the new 6G reqs in addition to TS 22.1</w:t>
            </w:r>
            <w:r w:rsidR="00F913FA" w:rsidRPr="003055CF">
              <w:rPr>
                <w:i/>
                <w:iCs/>
                <w:noProof w:val="0"/>
              </w:rPr>
              <w:t>56</w:t>
            </w:r>
            <w:r w:rsidR="002A438A" w:rsidRPr="003055CF">
              <w:rPr>
                <w:noProof w:val="0"/>
              </w:rPr>
              <w:t>)</w:t>
            </w:r>
          </w:p>
          <w:p w14:paraId="10560365" w14:textId="77777777" w:rsidR="009B2730" w:rsidRPr="003055CF" w:rsidRDefault="009B2730" w:rsidP="00D93E3C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>Massive Communication</w:t>
            </w:r>
          </w:p>
          <w:p w14:paraId="31AF567F" w14:textId="77777777" w:rsidR="00AD4401" w:rsidRPr="003055CF" w:rsidRDefault="009B2730" w:rsidP="00D93E3C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 xml:space="preserve">Supported </w:t>
            </w:r>
            <w:r w:rsidRPr="003055CF">
              <w:rPr>
                <w:noProof w:val="0"/>
              </w:rPr>
              <w:t>Verticals</w:t>
            </w:r>
          </w:p>
          <w:p w14:paraId="7ED764EF" w14:textId="77777777" w:rsidR="00D93E3C" w:rsidRPr="003055CF" w:rsidRDefault="00D93E3C" w:rsidP="00D93E3C">
            <w:pPr>
              <w:pStyle w:val="TOC1"/>
              <w:rPr>
                <w:noProof w:val="0"/>
              </w:rPr>
            </w:pPr>
            <w:r w:rsidRPr="003055CF">
              <w:rPr>
                <w:noProof w:val="0"/>
              </w:rPr>
              <w:t>Performance requirements</w:t>
            </w:r>
          </w:p>
          <w:p w14:paraId="6E0D1979" w14:textId="4CDBCC48" w:rsidR="00F37A98" w:rsidRPr="003055CF" w:rsidRDefault="00F37A98" w:rsidP="00473E7B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>AI</w:t>
            </w:r>
          </w:p>
          <w:p w14:paraId="36F08EE4" w14:textId="77616282" w:rsidR="00473E7B" w:rsidRPr="003055CF" w:rsidRDefault="00473E7B" w:rsidP="00473E7B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>Integrated Sensing and Communication</w:t>
            </w:r>
          </w:p>
          <w:p w14:paraId="45A69C8A" w14:textId="77777777" w:rsidR="00473E7B" w:rsidRPr="003055CF" w:rsidRDefault="00473E7B" w:rsidP="00473E7B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>Ubiquitous Connectivity</w:t>
            </w:r>
          </w:p>
          <w:p w14:paraId="23D04090" w14:textId="77777777" w:rsidR="00473E7B" w:rsidRPr="003055CF" w:rsidRDefault="00473E7B" w:rsidP="00473E7B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>Immersive Communication</w:t>
            </w:r>
          </w:p>
          <w:p w14:paraId="07499368" w14:textId="77777777" w:rsidR="00473E7B" w:rsidRPr="003055CF" w:rsidRDefault="00473E7B" w:rsidP="00473E7B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>Massive Communication</w:t>
            </w:r>
          </w:p>
          <w:p w14:paraId="0233DB4D" w14:textId="77777777" w:rsidR="00473E7B" w:rsidRDefault="00473E7B" w:rsidP="00473E7B">
            <w:pPr>
              <w:pStyle w:val="TOC1"/>
              <w:numPr>
                <w:ilvl w:val="0"/>
                <w:numId w:val="6"/>
              </w:numPr>
              <w:rPr>
                <w:noProof w:val="0"/>
              </w:rPr>
            </w:pPr>
            <w:r w:rsidRPr="003055CF">
              <w:rPr>
                <w:noProof w:val="0"/>
              </w:rPr>
              <w:t>Supported Verticals</w:t>
            </w:r>
          </w:p>
          <w:p w14:paraId="491C5C72" w14:textId="3092B3EC" w:rsidR="000E2BF8" w:rsidRPr="003055CF" w:rsidRDefault="000E2BF8" w:rsidP="000E2BF8">
            <w:pPr>
              <w:pStyle w:val="TOC1"/>
              <w:ind w:left="720" w:firstLine="0"/>
              <w:rPr>
                <w:noProof w:val="0"/>
              </w:rPr>
            </w:pPr>
          </w:p>
        </w:tc>
      </w:tr>
    </w:tbl>
    <w:p w14:paraId="001E1291" w14:textId="77777777" w:rsidR="002C20AC" w:rsidRPr="003055CF" w:rsidRDefault="002C20AC" w:rsidP="0009108F">
      <w:pPr>
        <w:pStyle w:val="CRCoverPage"/>
        <w:rPr>
          <w:b/>
        </w:rPr>
      </w:pPr>
    </w:p>
    <w:p w14:paraId="0491F502" w14:textId="3513C2F2" w:rsidR="0009108F" w:rsidRPr="003055CF" w:rsidRDefault="004F7D33" w:rsidP="0009108F">
      <w:pPr>
        <w:pStyle w:val="CRCoverPage"/>
        <w:rPr>
          <w:b/>
        </w:rPr>
      </w:pPr>
      <w:r>
        <w:rPr>
          <w:b/>
        </w:rPr>
        <w:t>4</w:t>
      </w:r>
      <w:r w:rsidR="0009108F" w:rsidRPr="003055CF">
        <w:rPr>
          <w:b/>
        </w:rPr>
        <w:t>. Proposal</w:t>
      </w:r>
    </w:p>
    <w:p w14:paraId="6E70F031" w14:textId="37BD0EAB" w:rsidR="0009108F" w:rsidRPr="003055CF" w:rsidRDefault="0009108F" w:rsidP="0009108F">
      <w:r w:rsidRPr="003055CF">
        <w:t xml:space="preserve">It is proposed to </w:t>
      </w:r>
      <w:r w:rsidR="00B056F8" w:rsidRPr="003055CF">
        <w:t>take the above into consideration in the Release 21 6G WID discussion.</w:t>
      </w:r>
    </w:p>
    <w:p w14:paraId="6AE5F0B0" w14:textId="77777777" w:rsidR="00080512" w:rsidRPr="003055CF" w:rsidRDefault="00080512" w:rsidP="0009108F"/>
    <w:sectPr w:rsidR="00080512" w:rsidRPr="003055C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66A7D" w14:textId="77777777" w:rsidR="003D36FA" w:rsidRDefault="003D36FA">
      <w:r>
        <w:separator/>
      </w:r>
    </w:p>
  </w:endnote>
  <w:endnote w:type="continuationSeparator" w:id="0">
    <w:p w14:paraId="6496F7C3" w14:textId="77777777" w:rsidR="003D36FA" w:rsidRDefault="003D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D8A68" w14:textId="77777777" w:rsidR="003D36FA" w:rsidRDefault="003D36FA">
      <w:r>
        <w:separator/>
      </w:r>
    </w:p>
  </w:footnote>
  <w:footnote w:type="continuationSeparator" w:id="0">
    <w:p w14:paraId="61351335" w14:textId="77777777" w:rsidR="003D36FA" w:rsidRDefault="003D3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C1752D"/>
    <w:multiLevelType w:val="hybridMultilevel"/>
    <w:tmpl w:val="0F5E07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F4276"/>
    <w:multiLevelType w:val="hybridMultilevel"/>
    <w:tmpl w:val="DF0ED44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546406973">
    <w:abstractNumId w:val="4"/>
  </w:num>
  <w:num w:numId="6" w16cid:durableId="507453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122C"/>
    <w:rsid w:val="00051834"/>
    <w:rsid w:val="00054A22"/>
    <w:rsid w:val="000608CB"/>
    <w:rsid w:val="00062023"/>
    <w:rsid w:val="000655A6"/>
    <w:rsid w:val="00067D3B"/>
    <w:rsid w:val="00075617"/>
    <w:rsid w:val="00080512"/>
    <w:rsid w:val="0008504D"/>
    <w:rsid w:val="0009108F"/>
    <w:rsid w:val="000C47C3"/>
    <w:rsid w:val="000C662A"/>
    <w:rsid w:val="000D58AB"/>
    <w:rsid w:val="000E2BF8"/>
    <w:rsid w:val="001119D9"/>
    <w:rsid w:val="00116964"/>
    <w:rsid w:val="001251DE"/>
    <w:rsid w:val="00133525"/>
    <w:rsid w:val="00142043"/>
    <w:rsid w:val="0015790A"/>
    <w:rsid w:val="001616C6"/>
    <w:rsid w:val="00163C98"/>
    <w:rsid w:val="00163F3C"/>
    <w:rsid w:val="00182BE2"/>
    <w:rsid w:val="00187B20"/>
    <w:rsid w:val="001A1565"/>
    <w:rsid w:val="001A4C42"/>
    <w:rsid w:val="001A7420"/>
    <w:rsid w:val="001B6637"/>
    <w:rsid w:val="001C21C3"/>
    <w:rsid w:val="001D02C2"/>
    <w:rsid w:val="001D0759"/>
    <w:rsid w:val="001F0C1D"/>
    <w:rsid w:val="001F1132"/>
    <w:rsid w:val="001F168B"/>
    <w:rsid w:val="002019AD"/>
    <w:rsid w:val="002166BB"/>
    <w:rsid w:val="0022044C"/>
    <w:rsid w:val="00224099"/>
    <w:rsid w:val="00225C89"/>
    <w:rsid w:val="002347A2"/>
    <w:rsid w:val="00252DCD"/>
    <w:rsid w:val="002551A4"/>
    <w:rsid w:val="002634E4"/>
    <w:rsid w:val="002675F0"/>
    <w:rsid w:val="00270E56"/>
    <w:rsid w:val="002717AE"/>
    <w:rsid w:val="002760EE"/>
    <w:rsid w:val="00292634"/>
    <w:rsid w:val="002A438A"/>
    <w:rsid w:val="002B6339"/>
    <w:rsid w:val="002C20AC"/>
    <w:rsid w:val="002D5807"/>
    <w:rsid w:val="002D5D7E"/>
    <w:rsid w:val="002E00EE"/>
    <w:rsid w:val="002E2690"/>
    <w:rsid w:val="002F3583"/>
    <w:rsid w:val="002F7B72"/>
    <w:rsid w:val="003055CF"/>
    <w:rsid w:val="003172DC"/>
    <w:rsid w:val="00334BC2"/>
    <w:rsid w:val="0034677A"/>
    <w:rsid w:val="0035462D"/>
    <w:rsid w:val="00356555"/>
    <w:rsid w:val="003765B8"/>
    <w:rsid w:val="0038212A"/>
    <w:rsid w:val="00386B53"/>
    <w:rsid w:val="003A2384"/>
    <w:rsid w:val="003A24F6"/>
    <w:rsid w:val="003B27E1"/>
    <w:rsid w:val="003C3971"/>
    <w:rsid w:val="003C3B16"/>
    <w:rsid w:val="003D36FA"/>
    <w:rsid w:val="003D6A3A"/>
    <w:rsid w:val="00402EF9"/>
    <w:rsid w:val="00423334"/>
    <w:rsid w:val="004345EC"/>
    <w:rsid w:val="004368E2"/>
    <w:rsid w:val="00437FD8"/>
    <w:rsid w:val="00455C2C"/>
    <w:rsid w:val="004620EC"/>
    <w:rsid w:val="00465515"/>
    <w:rsid w:val="004655D7"/>
    <w:rsid w:val="00473E7B"/>
    <w:rsid w:val="0049751D"/>
    <w:rsid w:val="004B243A"/>
    <w:rsid w:val="004C30AC"/>
    <w:rsid w:val="004D3578"/>
    <w:rsid w:val="004E213A"/>
    <w:rsid w:val="004E4859"/>
    <w:rsid w:val="004F0988"/>
    <w:rsid w:val="004F3340"/>
    <w:rsid w:val="004F7D33"/>
    <w:rsid w:val="00514159"/>
    <w:rsid w:val="00515289"/>
    <w:rsid w:val="0053388B"/>
    <w:rsid w:val="00534901"/>
    <w:rsid w:val="00535773"/>
    <w:rsid w:val="00535F9A"/>
    <w:rsid w:val="00536BE4"/>
    <w:rsid w:val="00543E6C"/>
    <w:rsid w:val="00565087"/>
    <w:rsid w:val="00582516"/>
    <w:rsid w:val="0059454F"/>
    <w:rsid w:val="00597B11"/>
    <w:rsid w:val="005A0C2C"/>
    <w:rsid w:val="005D2E01"/>
    <w:rsid w:val="005D7526"/>
    <w:rsid w:val="005E0D2C"/>
    <w:rsid w:val="005E4BB2"/>
    <w:rsid w:val="005E7DC7"/>
    <w:rsid w:val="005F1B4E"/>
    <w:rsid w:val="005F28A4"/>
    <w:rsid w:val="005F5413"/>
    <w:rsid w:val="005F788A"/>
    <w:rsid w:val="00602AEA"/>
    <w:rsid w:val="00614FDF"/>
    <w:rsid w:val="0063543D"/>
    <w:rsid w:val="00647114"/>
    <w:rsid w:val="00667DD0"/>
    <w:rsid w:val="00675FE3"/>
    <w:rsid w:val="006824ED"/>
    <w:rsid w:val="00687DC4"/>
    <w:rsid w:val="006912E9"/>
    <w:rsid w:val="006A323F"/>
    <w:rsid w:val="006B30D0"/>
    <w:rsid w:val="006B7B09"/>
    <w:rsid w:val="006C3D95"/>
    <w:rsid w:val="006E129A"/>
    <w:rsid w:val="006E4563"/>
    <w:rsid w:val="006E5895"/>
    <w:rsid w:val="006E5C86"/>
    <w:rsid w:val="006F2A36"/>
    <w:rsid w:val="00701116"/>
    <w:rsid w:val="0071174C"/>
    <w:rsid w:val="00713C44"/>
    <w:rsid w:val="007337D8"/>
    <w:rsid w:val="00734A5B"/>
    <w:rsid w:val="007365C6"/>
    <w:rsid w:val="00737BA3"/>
    <w:rsid w:val="0074026F"/>
    <w:rsid w:val="007429F6"/>
    <w:rsid w:val="00744E76"/>
    <w:rsid w:val="00765EA3"/>
    <w:rsid w:val="00773657"/>
    <w:rsid w:val="00774DA4"/>
    <w:rsid w:val="00781F0F"/>
    <w:rsid w:val="007A6C4E"/>
    <w:rsid w:val="007B056F"/>
    <w:rsid w:val="007B3C4B"/>
    <w:rsid w:val="007B600E"/>
    <w:rsid w:val="007C2DE9"/>
    <w:rsid w:val="007D1F7A"/>
    <w:rsid w:val="007D2BDC"/>
    <w:rsid w:val="007E3BC8"/>
    <w:rsid w:val="007F0F4A"/>
    <w:rsid w:val="008028A4"/>
    <w:rsid w:val="00805D40"/>
    <w:rsid w:val="00815284"/>
    <w:rsid w:val="008217A3"/>
    <w:rsid w:val="00827413"/>
    <w:rsid w:val="00830747"/>
    <w:rsid w:val="00831A9D"/>
    <w:rsid w:val="008359CD"/>
    <w:rsid w:val="00837EB5"/>
    <w:rsid w:val="00840AB3"/>
    <w:rsid w:val="00840C19"/>
    <w:rsid w:val="00865582"/>
    <w:rsid w:val="008768CA"/>
    <w:rsid w:val="00881287"/>
    <w:rsid w:val="008A4297"/>
    <w:rsid w:val="008C384C"/>
    <w:rsid w:val="008C762E"/>
    <w:rsid w:val="008D05CF"/>
    <w:rsid w:val="008D4BD9"/>
    <w:rsid w:val="008E2D68"/>
    <w:rsid w:val="008E6756"/>
    <w:rsid w:val="008F6A8C"/>
    <w:rsid w:val="0090271F"/>
    <w:rsid w:val="00902E23"/>
    <w:rsid w:val="009113A7"/>
    <w:rsid w:val="009114D7"/>
    <w:rsid w:val="0091348E"/>
    <w:rsid w:val="00915159"/>
    <w:rsid w:val="00917CCB"/>
    <w:rsid w:val="00921F77"/>
    <w:rsid w:val="009231C3"/>
    <w:rsid w:val="009309FB"/>
    <w:rsid w:val="00933FB0"/>
    <w:rsid w:val="00942EC2"/>
    <w:rsid w:val="00951EB7"/>
    <w:rsid w:val="009B0585"/>
    <w:rsid w:val="009B2730"/>
    <w:rsid w:val="009B3DA2"/>
    <w:rsid w:val="009D4063"/>
    <w:rsid w:val="009F37B7"/>
    <w:rsid w:val="00A10F02"/>
    <w:rsid w:val="00A14E04"/>
    <w:rsid w:val="00A164B4"/>
    <w:rsid w:val="00A25090"/>
    <w:rsid w:val="00A26956"/>
    <w:rsid w:val="00A27486"/>
    <w:rsid w:val="00A53724"/>
    <w:rsid w:val="00A539FA"/>
    <w:rsid w:val="00A56066"/>
    <w:rsid w:val="00A73129"/>
    <w:rsid w:val="00A82346"/>
    <w:rsid w:val="00A87BFD"/>
    <w:rsid w:val="00A92BA1"/>
    <w:rsid w:val="00A95A32"/>
    <w:rsid w:val="00AA11D1"/>
    <w:rsid w:val="00AB4A5D"/>
    <w:rsid w:val="00AC6BC6"/>
    <w:rsid w:val="00AD4401"/>
    <w:rsid w:val="00AE4326"/>
    <w:rsid w:val="00AE65E2"/>
    <w:rsid w:val="00AF1460"/>
    <w:rsid w:val="00AF70CC"/>
    <w:rsid w:val="00B056F8"/>
    <w:rsid w:val="00B12BA0"/>
    <w:rsid w:val="00B15449"/>
    <w:rsid w:val="00B44C64"/>
    <w:rsid w:val="00B45DAB"/>
    <w:rsid w:val="00B90D4E"/>
    <w:rsid w:val="00B93086"/>
    <w:rsid w:val="00BA19ED"/>
    <w:rsid w:val="00BA31DA"/>
    <w:rsid w:val="00BA4B8D"/>
    <w:rsid w:val="00BB0E38"/>
    <w:rsid w:val="00BC0F7D"/>
    <w:rsid w:val="00BD150B"/>
    <w:rsid w:val="00BD7D31"/>
    <w:rsid w:val="00BE3255"/>
    <w:rsid w:val="00BE7826"/>
    <w:rsid w:val="00BE7BF9"/>
    <w:rsid w:val="00BF128E"/>
    <w:rsid w:val="00BF2C90"/>
    <w:rsid w:val="00C074DD"/>
    <w:rsid w:val="00C1496A"/>
    <w:rsid w:val="00C33079"/>
    <w:rsid w:val="00C405D6"/>
    <w:rsid w:val="00C45231"/>
    <w:rsid w:val="00C53B0D"/>
    <w:rsid w:val="00C551FF"/>
    <w:rsid w:val="00C640D2"/>
    <w:rsid w:val="00C72833"/>
    <w:rsid w:val="00C80F1D"/>
    <w:rsid w:val="00C91962"/>
    <w:rsid w:val="00C93F40"/>
    <w:rsid w:val="00C94114"/>
    <w:rsid w:val="00CA3D0C"/>
    <w:rsid w:val="00CB753E"/>
    <w:rsid w:val="00CC3952"/>
    <w:rsid w:val="00CC5206"/>
    <w:rsid w:val="00CD4736"/>
    <w:rsid w:val="00CD64FB"/>
    <w:rsid w:val="00D113DB"/>
    <w:rsid w:val="00D12850"/>
    <w:rsid w:val="00D20F5F"/>
    <w:rsid w:val="00D27173"/>
    <w:rsid w:val="00D309A3"/>
    <w:rsid w:val="00D30AEC"/>
    <w:rsid w:val="00D35565"/>
    <w:rsid w:val="00D47652"/>
    <w:rsid w:val="00D57972"/>
    <w:rsid w:val="00D675A9"/>
    <w:rsid w:val="00D738D6"/>
    <w:rsid w:val="00D743FF"/>
    <w:rsid w:val="00D755EB"/>
    <w:rsid w:val="00D76048"/>
    <w:rsid w:val="00D76583"/>
    <w:rsid w:val="00D82860"/>
    <w:rsid w:val="00D82E6F"/>
    <w:rsid w:val="00D87E00"/>
    <w:rsid w:val="00D9134D"/>
    <w:rsid w:val="00D93E3C"/>
    <w:rsid w:val="00DA7A03"/>
    <w:rsid w:val="00DB1818"/>
    <w:rsid w:val="00DB641A"/>
    <w:rsid w:val="00DB6D63"/>
    <w:rsid w:val="00DB7E39"/>
    <w:rsid w:val="00DC309B"/>
    <w:rsid w:val="00DC4DA2"/>
    <w:rsid w:val="00DD4C17"/>
    <w:rsid w:val="00DD74A5"/>
    <w:rsid w:val="00DF2B1F"/>
    <w:rsid w:val="00DF62CD"/>
    <w:rsid w:val="00E04FC6"/>
    <w:rsid w:val="00E13F77"/>
    <w:rsid w:val="00E16509"/>
    <w:rsid w:val="00E21721"/>
    <w:rsid w:val="00E24B7F"/>
    <w:rsid w:val="00E27F86"/>
    <w:rsid w:val="00E44582"/>
    <w:rsid w:val="00E67330"/>
    <w:rsid w:val="00E77645"/>
    <w:rsid w:val="00E8569A"/>
    <w:rsid w:val="00E871A2"/>
    <w:rsid w:val="00EA15B0"/>
    <w:rsid w:val="00EA5EA7"/>
    <w:rsid w:val="00EB1637"/>
    <w:rsid w:val="00EC4A25"/>
    <w:rsid w:val="00EC7196"/>
    <w:rsid w:val="00EF4C2D"/>
    <w:rsid w:val="00EF608C"/>
    <w:rsid w:val="00EF6C29"/>
    <w:rsid w:val="00F025A2"/>
    <w:rsid w:val="00F04712"/>
    <w:rsid w:val="00F13360"/>
    <w:rsid w:val="00F22EC7"/>
    <w:rsid w:val="00F26FDA"/>
    <w:rsid w:val="00F325C8"/>
    <w:rsid w:val="00F32F91"/>
    <w:rsid w:val="00F37A98"/>
    <w:rsid w:val="00F4669A"/>
    <w:rsid w:val="00F50C3D"/>
    <w:rsid w:val="00F51465"/>
    <w:rsid w:val="00F653B8"/>
    <w:rsid w:val="00F74284"/>
    <w:rsid w:val="00F77492"/>
    <w:rsid w:val="00F82143"/>
    <w:rsid w:val="00F86712"/>
    <w:rsid w:val="00F9008D"/>
    <w:rsid w:val="00F913FA"/>
    <w:rsid w:val="00F961B4"/>
    <w:rsid w:val="00FA1266"/>
    <w:rsid w:val="00FA3374"/>
    <w:rsid w:val="00FB34AA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B0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388</Words>
  <Characters>2246</Characters>
  <Application>Microsoft Office Word</Application>
  <DocSecurity>0</DocSecurity>
  <Lines>54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Bleckert</cp:lastModifiedBy>
  <cp:revision>2</cp:revision>
  <cp:lastPrinted>2019-02-25T14:05:00Z</cp:lastPrinted>
  <dcterms:created xsi:type="dcterms:W3CDTF">2026-01-28T14:32:00Z</dcterms:created>
  <dcterms:modified xsi:type="dcterms:W3CDTF">2026-01-28T14:32:00Z</dcterms:modified>
</cp:coreProperties>
</file>